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126A" w14:textId="77777777" w:rsidR="007A4777" w:rsidRPr="007A4777" w:rsidRDefault="007A4777" w:rsidP="007A4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4777">
        <w:rPr>
          <w:rFonts w:ascii="Courier New" w:eastAsia="Times New Roman" w:hAnsi="Courier New" w:cs="Courier New"/>
          <w:color w:val="000000"/>
          <w:sz w:val="20"/>
          <w:szCs w:val="20"/>
        </w:rPr>
        <w:t>Copyright Jason R. Coombs</w:t>
      </w:r>
    </w:p>
    <w:p w14:paraId="62E534E3" w14:textId="77777777" w:rsidR="007A4777" w:rsidRPr="007A4777" w:rsidRDefault="007A4777" w:rsidP="007A4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2AD424" w14:textId="77777777" w:rsidR="007A4777" w:rsidRPr="007A4777" w:rsidRDefault="007A4777" w:rsidP="007A4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477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C191D3B" w14:textId="77777777" w:rsidR="007A4777" w:rsidRPr="007A4777" w:rsidRDefault="007A4777" w:rsidP="007A4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477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</w:t>
      </w:r>
    </w:p>
    <w:p w14:paraId="0A832419" w14:textId="77777777" w:rsidR="007A4777" w:rsidRPr="007A4777" w:rsidRDefault="007A4777" w:rsidP="007A4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4777">
        <w:rPr>
          <w:rFonts w:ascii="Courier New" w:eastAsia="Times New Roman" w:hAnsi="Courier New" w:cs="Courier New"/>
          <w:color w:val="000000"/>
          <w:sz w:val="20"/>
          <w:szCs w:val="20"/>
        </w:rPr>
        <w:t>deal in the Software without restriction, including without limitation the</w:t>
      </w:r>
    </w:p>
    <w:p w14:paraId="640C8761" w14:textId="77777777" w:rsidR="007A4777" w:rsidRPr="007A4777" w:rsidRDefault="007A4777" w:rsidP="007A4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4777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</w:t>
      </w:r>
    </w:p>
    <w:p w14:paraId="4FB28C33" w14:textId="77777777" w:rsidR="007A4777" w:rsidRPr="007A4777" w:rsidRDefault="007A4777" w:rsidP="007A4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4777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 Software is</w:t>
      </w:r>
    </w:p>
    <w:p w14:paraId="0FB952F4" w14:textId="77777777" w:rsidR="007A4777" w:rsidRPr="007A4777" w:rsidRDefault="007A4777" w:rsidP="007A4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477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3B0069F" w14:textId="77777777" w:rsidR="007A4777" w:rsidRPr="007A4777" w:rsidRDefault="007A4777" w:rsidP="007A4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AF381" w14:textId="77777777" w:rsidR="007A4777" w:rsidRPr="007A4777" w:rsidRDefault="007A4777" w:rsidP="007A4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477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05C6B5E" w14:textId="77777777" w:rsidR="007A4777" w:rsidRPr="007A4777" w:rsidRDefault="007A4777" w:rsidP="007A4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4777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48F9DE9" w14:textId="77777777" w:rsidR="007A4777" w:rsidRPr="007A4777" w:rsidRDefault="007A4777" w:rsidP="007A4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A9C64A" w14:textId="77777777" w:rsidR="007A4777" w:rsidRPr="007A4777" w:rsidRDefault="007A4777" w:rsidP="007A4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477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028EC23" w14:textId="77777777" w:rsidR="007A4777" w:rsidRPr="007A4777" w:rsidRDefault="007A4777" w:rsidP="007A4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477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CF7B9BC" w14:textId="77777777" w:rsidR="007A4777" w:rsidRPr="007A4777" w:rsidRDefault="007A4777" w:rsidP="007A4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477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69D0B8F" w14:textId="77777777" w:rsidR="007A4777" w:rsidRPr="007A4777" w:rsidRDefault="007A4777" w:rsidP="007A4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477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1D13183" w14:textId="77777777" w:rsidR="007A4777" w:rsidRPr="007A4777" w:rsidRDefault="007A4777" w:rsidP="007A4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477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716529C8" w14:textId="77777777" w:rsidR="007A4777" w:rsidRPr="007A4777" w:rsidRDefault="007A4777" w:rsidP="007A4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4777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 DEALINGS</w:t>
      </w:r>
    </w:p>
    <w:p w14:paraId="5100CA87" w14:textId="77777777" w:rsidR="007A4777" w:rsidRPr="007A4777" w:rsidRDefault="007A4777" w:rsidP="007A4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4777">
        <w:rPr>
          <w:rFonts w:ascii="Courier New" w:eastAsia="Times New Roman" w:hAnsi="Courier New" w:cs="Courier New"/>
          <w:color w:val="000000"/>
          <w:sz w:val="20"/>
          <w:szCs w:val="20"/>
        </w:rPr>
        <w:t>IN THE SOFTWARE.</w:t>
      </w:r>
    </w:p>
    <w:p w14:paraId="5EB97E4E" w14:textId="77777777" w:rsidR="009245A2" w:rsidRDefault="009245A2"/>
    <w:sectPr w:rsidR="009245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777"/>
    <w:rsid w:val="007A4777"/>
    <w:rsid w:val="0092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608AC"/>
  <w15:chartTrackingRefBased/>
  <w15:docId w15:val="{ADB26EF9-B2A3-4FC1-8003-B7542A799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47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47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7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2022-10-26T22:53:00Z</dcterms:created>
  <dcterms:modified xsi:type="dcterms:W3CDTF">2022-10-26T22:53:00Z</dcterms:modified>
</cp:coreProperties>
</file>